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2D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57775" cy="2914650"/>
            <wp:effectExtent l="0" t="0" r="190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D9056">
      <w:pPr>
        <w:rPr>
          <w:rFonts w:hint="default" w:ascii="Times New Roman" w:hAnsi="Times New Roman" w:cs="Times New Roman"/>
        </w:rPr>
      </w:pPr>
    </w:p>
    <w:p w14:paraId="07B2617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Phần phí đang thiếu FeeID, FeeType, Quantity</w:t>
      </w:r>
    </w:p>
    <w:p w14:paraId="66ED139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D6C9D1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ABB0B33">
      <w:pP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Chưa có phần nhập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MÔ TẢ TÓM TẮT ĐẶC TÍNH CỦA HÀNG HÓA/DỊCH VỤ ĐƯỢC CHỨNG NHẬN</w:t>
      </w:r>
    </w:p>
    <w:p w14:paraId="4E2E51FD">
      <w:pP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8B399AD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Phần thành phần hồ sơ chưa có các trường: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</w:rPr>
        <w:t>Bản gốc đã nộp theo đơn số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t>, Số bản sao đơn đầu tiên, Số trang trong từng thành phần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t>Chưa có thông tin người Đại diện</w:t>
      </w:r>
    </w:p>
    <w:p w14:paraId="03376F95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  <w:bookmarkStart w:id="0" w:name="_GoBack"/>
      <w:bookmarkEnd w:id="0"/>
    </w:p>
    <w:p w14:paraId="41AC2959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t>Phần người nộp đơn: thiếu trường phân biệt Chủ đơn và người nộp đơn khác</w:t>
      </w:r>
    </w:p>
    <w:p w14:paraId="26A2C8E5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</w:p>
    <w:p w14:paraId="3D6E36CD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  <w:t xml:space="preserve">Chưa biết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YÊU CẦU HƯỞNG QUYỀN ƯU TIÊN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là trường nào</w:t>
      </w:r>
    </w:p>
    <w:p w14:paraId="3BB8D3EB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</w:p>
    <w:p w14:paraId="788D4A92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</w:p>
    <w:p w14:paraId="4ACC343A">
      <w:pPr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E3F3F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6232"/>
    <w:rsid w:val="4BC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2026-02-04T04:54:00Z</dcterms:created>
  <dc:creator>Nguyễn Long</dc:creator>
  <cp:lastModifiedBy>Nguyễn Long</cp:lastModifiedBy>
  <dcterms:modified xsi:type="dcterms:W3CDTF">2026-02-04T05:05:40Z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BB3845AF2DD84E8A9C74564FDECA0387_11</vt:lpwstr>
  </property>
</Properties>
</file>